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3D" w:rsidRPr="00503E3D" w:rsidRDefault="00503E3D" w:rsidP="00503E3D">
      <w:pPr>
        <w:pStyle w:val="NoSpacing"/>
        <w:jc w:val="center"/>
        <w:rPr>
          <w:rFonts w:ascii="Times New Roman" w:hAnsi="Times New Roman"/>
          <w:b/>
          <w:sz w:val="24"/>
          <w:szCs w:val="24"/>
        </w:rPr>
      </w:pPr>
      <w:bookmarkStart w:id="0" w:name="_GoBack"/>
      <w:bookmarkEnd w:id="0"/>
      <w:r w:rsidRPr="00503E3D">
        <w:rPr>
          <w:rFonts w:ascii="Times New Roman" w:hAnsi="Times New Roman"/>
          <w:b/>
          <w:sz w:val="24"/>
          <w:szCs w:val="24"/>
        </w:rPr>
        <w:t xml:space="preserve">HỌC BỔNG </w:t>
      </w:r>
      <w:proofErr w:type="gramStart"/>
      <w:r w:rsidRPr="00503E3D">
        <w:rPr>
          <w:rFonts w:ascii="Times New Roman" w:hAnsi="Times New Roman"/>
          <w:b/>
          <w:sz w:val="24"/>
          <w:szCs w:val="24"/>
        </w:rPr>
        <w:t>VALLET  2019</w:t>
      </w:r>
      <w:proofErr w:type="gramEnd"/>
    </w:p>
    <w:p w:rsidR="00503E3D" w:rsidRPr="00503E3D" w:rsidRDefault="00503E3D" w:rsidP="00503E3D">
      <w:pPr>
        <w:pStyle w:val="NoSpacing"/>
        <w:rPr>
          <w:rFonts w:ascii="Times New Roman" w:hAnsi="Times New Roman"/>
        </w:rPr>
      </w:pPr>
    </w:p>
    <w:p w:rsidR="00503E3D" w:rsidRPr="00503E3D" w:rsidRDefault="00060E97" w:rsidP="00060E97">
      <w:pPr>
        <w:pStyle w:val="NoSpacing"/>
        <w:jc w:val="both"/>
        <w:rPr>
          <w:rFonts w:ascii="Times New Roman" w:hAnsi="Times New Roman"/>
          <w:sz w:val="28"/>
          <w:szCs w:val="28"/>
        </w:rPr>
      </w:pPr>
      <w:r>
        <w:rPr>
          <w:rFonts w:ascii="Times New Roman" w:hAnsi="Times New Roman"/>
          <w:sz w:val="28"/>
          <w:szCs w:val="28"/>
        </w:rPr>
        <w:tab/>
      </w:r>
      <w:proofErr w:type="gramStart"/>
      <w:r w:rsidR="00503E3D" w:rsidRPr="00503E3D">
        <w:rPr>
          <w:rFonts w:ascii="Times New Roman" w:hAnsi="Times New Roman"/>
          <w:sz w:val="28"/>
          <w:szCs w:val="28"/>
        </w:rPr>
        <w:t>Học bổng Vallet nhằm giúp đỡ các sinh viên, học sinh Việt Nam tài năng hoặc xuất sắc trong học tập.</w:t>
      </w:r>
      <w:proofErr w:type="gramEnd"/>
    </w:p>
    <w:p w:rsidR="00503E3D" w:rsidRPr="00503E3D" w:rsidRDefault="00060E97" w:rsidP="00060E97">
      <w:pPr>
        <w:pStyle w:val="NoSpacing"/>
        <w:jc w:val="both"/>
        <w:rPr>
          <w:rFonts w:ascii="Times New Roman" w:hAnsi="Times New Roman"/>
          <w:sz w:val="28"/>
          <w:szCs w:val="28"/>
        </w:rPr>
      </w:pPr>
      <w:r>
        <w:rPr>
          <w:rFonts w:ascii="Times New Roman" w:hAnsi="Times New Roman"/>
          <w:sz w:val="28"/>
          <w:szCs w:val="28"/>
        </w:rPr>
        <w:tab/>
      </w:r>
      <w:r w:rsidR="00503E3D" w:rsidRPr="00503E3D">
        <w:rPr>
          <w:rFonts w:ascii="Times New Roman" w:hAnsi="Times New Roman"/>
          <w:sz w:val="28"/>
          <w:szCs w:val="28"/>
        </w:rPr>
        <w:t xml:space="preserve">Học bổng do Tổ chức Khoa học &amp; Giáo dục Gặp Gỡ Việt </w:t>
      </w:r>
      <w:proofErr w:type="gramStart"/>
      <w:r w:rsidR="00503E3D" w:rsidRPr="00503E3D">
        <w:rPr>
          <w:rFonts w:ascii="Times New Roman" w:hAnsi="Times New Roman"/>
          <w:sz w:val="28"/>
          <w:szCs w:val="28"/>
        </w:rPr>
        <w:t>Nam  cùng</w:t>
      </w:r>
      <w:proofErr w:type="gramEnd"/>
      <w:r w:rsidR="00503E3D" w:rsidRPr="00503E3D">
        <w:rPr>
          <w:rFonts w:ascii="Times New Roman" w:hAnsi="Times New Roman"/>
          <w:sz w:val="28"/>
          <w:szCs w:val="28"/>
        </w:rPr>
        <w:t xml:space="preserve"> Giáo sư Odon Vallet tài trợ.</w:t>
      </w:r>
    </w:p>
    <w:p w:rsidR="00503E3D" w:rsidRDefault="00060E97" w:rsidP="00060E97">
      <w:pPr>
        <w:pStyle w:val="NoSpacing"/>
        <w:jc w:val="both"/>
        <w:rPr>
          <w:rFonts w:ascii="Times New Roman" w:hAnsi="Times New Roman"/>
          <w:sz w:val="28"/>
          <w:szCs w:val="28"/>
        </w:rPr>
      </w:pPr>
      <w:r>
        <w:rPr>
          <w:rFonts w:ascii="Times New Roman" w:hAnsi="Times New Roman"/>
          <w:sz w:val="28"/>
          <w:szCs w:val="28"/>
        </w:rPr>
        <w:tab/>
      </w:r>
      <w:proofErr w:type="gramStart"/>
      <w:r w:rsidR="00503E3D" w:rsidRPr="00503E3D">
        <w:rPr>
          <w:rFonts w:ascii="Times New Roman" w:hAnsi="Times New Roman"/>
          <w:sz w:val="28"/>
          <w:szCs w:val="28"/>
        </w:rPr>
        <w:t>Hội chúng tôi đã từng giúp đỡ một số sinh viên tài năng Việt Nam du học tại Pháp.</w:t>
      </w:r>
      <w:proofErr w:type="gramEnd"/>
      <w:r w:rsidR="00503E3D" w:rsidRPr="00503E3D">
        <w:rPr>
          <w:rFonts w:ascii="Times New Roman" w:hAnsi="Times New Roman"/>
          <w:sz w:val="28"/>
          <w:szCs w:val="28"/>
        </w:rPr>
        <w:t xml:space="preserve"> Đặc biệt tại Huế có tuyển sinh du học (đối tượng sinh viên toàn quốc) các lớp kỹ sư INSA tại Cộng Hòa Pháp (Viện Khoa Học Ứng dụng Quốc Gia); cho đến nay chúng tôi đã gởi được gần 100 sinh viên qua học; hội hỗ trợ kinh phí đào tạo. Các khoá đầu tiên đã ra trường, có 04 sinh viên hoàn thành luận án Tiến sĩ, 09 nghiên cứu sinh chuẩn bị luận án, gần 30 kỹ sư đang hành nghề tại Pháp vá các nước châu Âu.  (</w:t>
      </w:r>
      <w:proofErr w:type="gramStart"/>
      <w:r w:rsidR="00503E3D" w:rsidRPr="00503E3D">
        <w:rPr>
          <w:rFonts w:ascii="Times New Roman" w:hAnsi="Times New Roman"/>
          <w:sz w:val="28"/>
          <w:szCs w:val="28"/>
        </w:rPr>
        <w:t>xin</w:t>
      </w:r>
      <w:proofErr w:type="gramEnd"/>
      <w:r w:rsidR="00503E3D" w:rsidRPr="00503E3D">
        <w:rPr>
          <w:rFonts w:ascii="Times New Roman" w:hAnsi="Times New Roman"/>
          <w:sz w:val="28"/>
          <w:szCs w:val="28"/>
        </w:rPr>
        <w:t xml:space="preserve"> xem chi tiết ở trang web: </w:t>
      </w:r>
      <w:r w:rsidR="00503E3D" w:rsidRPr="00503E3D">
        <w:rPr>
          <w:rFonts w:ascii="Times New Roman" w:hAnsi="Times New Roman"/>
          <w:sz w:val="28"/>
          <w:szCs w:val="28"/>
          <w:u w:val="single"/>
        </w:rPr>
        <w:t>gapgovietnam.org.vn</w:t>
      </w:r>
      <w:r w:rsidR="00503E3D" w:rsidRPr="00503E3D">
        <w:rPr>
          <w:rFonts w:ascii="Times New Roman" w:hAnsi="Times New Roman"/>
          <w:sz w:val="28"/>
          <w:szCs w:val="28"/>
        </w:rPr>
        <w:t>)</w:t>
      </w:r>
    </w:p>
    <w:p w:rsidR="00503E3D" w:rsidRPr="00503E3D" w:rsidRDefault="00503E3D" w:rsidP="00060E97">
      <w:pPr>
        <w:pStyle w:val="NoSpacing"/>
        <w:jc w:val="both"/>
        <w:rPr>
          <w:rFonts w:ascii="Times New Roman" w:hAnsi="Times New Roman"/>
          <w:sz w:val="28"/>
          <w:szCs w:val="28"/>
        </w:rPr>
      </w:pPr>
    </w:p>
    <w:p w:rsidR="00503E3D" w:rsidRPr="00503E3D" w:rsidRDefault="00060E97" w:rsidP="00060E97">
      <w:pPr>
        <w:pStyle w:val="NoSpacing"/>
        <w:jc w:val="both"/>
        <w:rPr>
          <w:rFonts w:ascii="Times New Roman" w:hAnsi="Times New Roman"/>
          <w:sz w:val="28"/>
          <w:szCs w:val="28"/>
        </w:rPr>
      </w:pPr>
      <w:r>
        <w:rPr>
          <w:rFonts w:ascii="Times New Roman" w:hAnsi="Times New Roman"/>
          <w:sz w:val="28"/>
          <w:szCs w:val="28"/>
        </w:rPr>
        <w:tab/>
      </w:r>
      <w:proofErr w:type="gramStart"/>
      <w:r w:rsidR="00503E3D" w:rsidRPr="00503E3D">
        <w:rPr>
          <w:rFonts w:ascii="Times New Roman" w:hAnsi="Times New Roman"/>
          <w:sz w:val="28"/>
          <w:szCs w:val="28"/>
        </w:rPr>
        <w:t>Niên khóa này, Tổ chức Khoa học &amp; Giáo dục "Gặp Gỡ Việt Nam" (Rencontres du Vietnam) cấp khoảng 2.250 học bổng trên toàn quốc.</w:t>
      </w:r>
      <w:proofErr w:type="gramEnd"/>
      <w:r w:rsidR="00503E3D" w:rsidRPr="00503E3D">
        <w:rPr>
          <w:rFonts w:ascii="Times New Roman" w:hAnsi="Times New Roman"/>
          <w:sz w:val="28"/>
          <w:szCs w:val="28"/>
        </w:rPr>
        <w:t xml:space="preserve"> Trị giá của mỗi suất học </w:t>
      </w:r>
      <w:proofErr w:type="gramStart"/>
      <w:r w:rsidR="00503E3D" w:rsidRPr="00503E3D">
        <w:rPr>
          <w:rFonts w:ascii="Times New Roman" w:hAnsi="Times New Roman"/>
          <w:sz w:val="28"/>
          <w:szCs w:val="28"/>
        </w:rPr>
        <w:t>bổng</w:t>
      </w:r>
      <w:r>
        <w:rPr>
          <w:rFonts w:ascii="Times New Roman" w:hAnsi="Times New Roman"/>
          <w:sz w:val="28"/>
          <w:szCs w:val="28"/>
        </w:rPr>
        <w:t xml:space="preserve"> </w:t>
      </w:r>
      <w:r w:rsidR="00503E3D" w:rsidRPr="00503E3D">
        <w:rPr>
          <w:rFonts w:ascii="Times New Roman" w:hAnsi="Times New Roman"/>
          <w:sz w:val="28"/>
          <w:szCs w:val="28"/>
        </w:rPr>
        <w:t xml:space="preserve"> là</w:t>
      </w:r>
      <w:proofErr w:type="gramEnd"/>
      <w:r w:rsidR="00503E3D" w:rsidRPr="00503E3D">
        <w:rPr>
          <w:rFonts w:ascii="Times New Roman" w:hAnsi="Times New Roman"/>
          <w:sz w:val="28"/>
          <w:szCs w:val="28"/>
        </w:rPr>
        <w:t xml:space="preserve">: </w:t>
      </w:r>
      <w:r w:rsidR="00503E3D" w:rsidRPr="00060E97">
        <w:rPr>
          <w:rFonts w:ascii="Times New Roman" w:hAnsi="Times New Roman"/>
          <w:b/>
          <w:sz w:val="28"/>
          <w:szCs w:val="28"/>
        </w:rPr>
        <w:t>18 triệu đồng</w:t>
      </w:r>
      <w:r w:rsidR="00503E3D" w:rsidRPr="00503E3D">
        <w:rPr>
          <w:rFonts w:ascii="Times New Roman" w:hAnsi="Times New Roman"/>
          <w:sz w:val="28"/>
          <w:szCs w:val="28"/>
        </w:rPr>
        <w:t xml:space="preserve"> đối với học bổng </w:t>
      </w:r>
      <w:r w:rsidR="00503E3D" w:rsidRPr="00060E97">
        <w:rPr>
          <w:rFonts w:ascii="Times New Roman" w:hAnsi="Times New Roman"/>
          <w:b/>
          <w:sz w:val="28"/>
          <w:szCs w:val="28"/>
        </w:rPr>
        <w:t>sinh viên</w:t>
      </w:r>
      <w:r w:rsidR="00503E3D" w:rsidRPr="00503E3D">
        <w:rPr>
          <w:rFonts w:ascii="Times New Roman" w:hAnsi="Times New Roman"/>
          <w:sz w:val="28"/>
          <w:szCs w:val="28"/>
        </w:rPr>
        <w:t xml:space="preserve"> và 10,5 triệu đồng đối với học bổng học sinh.</w:t>
      </w:r>
    </w:p>
    <w:p w:rsidR="00503E3D" w:rsidRPr="00503E3D" w:rsidRDefault="00503E3D" w:rsidP="00060E97">
      <w:pPr>
        <w:pStyle w:val="NoSpacing"/>
        <w:rPr>
          <w:rFonts w:ascii="Times New Roman" w:hAnsi="Times New Roman"/>
          <w:sz w:val="28"/>
          <w:szCs w:val="28"/>
          <w:u w:val="single"/>
        </w:rPr>
      </w:pPr>
    </w:p>
    <w:p w:rsidR="00503E3D" w:rsidRPr="00503E3D" w:rsidRDefault="00503E3D" w:rsidP="00060E97">
      <w:pPr>
        <w:pStyle w:val="NoSpacing"/>
        <w:jc w:val="center"/>
        <w:rPr>
          <w:rFonts w:ascii="Times New Roman" w:hAnsi="Times New Roman"/>
          <w:sz w:val="28"/>
          <w:szCs w:val="28"/>
          <w:u w:val="single"/>
        </w:rPr>
      </w:pPr>
      <w:r w:rsidRPr="00503E3D">
        <w:rPr>
          <w:rFonts w:ascii="Times New Roman" w:hAnsi="Times New Roman"/>
          <w:sz w:val="28"/>
          <w:szCs w:val="28"/>
          <w:u w:val="single"/>
        </w:rPr>
        <w:t>HỌC BỔNG SINH VIÊN</w:t>
      </w:r>
    </w:p>
    <w:p w:rsidR="00503E3D" w:rsidRPr="00503E3D" w:rsidRDefault="00503E3D" w:rsidP="00060E97">
      <w:pPr>
        <w:pStyle w:val="NoSpacing"/>
        <w:rPr>
          <w:rFonts w:ascii="Times New Roman" w:hAnsi="Times New Roman"/>
          <w:sz w:val="28"/>
          <w:szCs w:val="28"/>
          <w:u w:val="single"/>
        </w:rPr>
      </w:pPr>
    </w:p>
    <w:p w:rsidR="00503E3D" w:rsidRPr="00503E3D" w:rsidRDefault="00503E3D" w:rsidP="00060E97">
      <w:pPr>
        <w:pStyle w:val="NoSpacing"/>
        <w:rPr>
          <w:rFonts w:ascii="Times New Roman" w:hAnsi="Times New Roman"/>
          <w:sz w:val="28"/>
          <w:szCs w:val="28"/>
        </w:rPr>
      </w:pPr>
      <w:r w:rsidRPr="00503E3D">
        <w:rPr>
          <w:rFonts w:ascii="Times New Roman" w:hAnsi="Times New Roman"/>
          <w:sz w:val="28"/>
          <w:szCs w:val="28"/>
          <w:highlight w:val="yellow"/>
        </w:rPr>
        <w:t>1. ĐỐI TƯỢNG ĐƯỢC XÉT CẤP HỌC BỔNG:</w:t>
      </w:r>
    </w:p>
    <w:p w:rsidR="00503E3D" w:rsidRPr="00503E3D" w:rsidRDefault="00503E3D" w:rsidP="00060E97">
      <w:pPr>
        <w:pStyle w:val="NoSpacing"/>
        <w:rPr>
          <w:rFonts w:ascii="Times New Roman" w:hAnsi="Times New Roman"/>
          <w:sz w:val="28"/>
          <w:szCs w:val="28"/>
        </w:rPr>
      </w:pPr>
      <w:r w:rsidRPr="00503E3D">
        <w:rPr>
          <w:rFonts w:ascii="Times New Roman" w:hAnsi="Times New Roman"/>
          <w:sz w:val="28"/>
          <w:szCs w:val="28"/>
        </w:rPr>
        <w:t xml:space="preserve">+ Sinh viên </w:t>
      </w:r>
      <w:r w:rsidRPr="00060E97">
        <w:rPr>
          <w:rFonts w:ascii="Times New Roman" w:hAnsi="Times New Roman"/>
          <w:b/>
          <w:sz w:val="28"/>
          <w:szCs w:val="28"/>
        </w:rPr>
        <w:t>Giỏi khối A, A1 &amp; B</w:t>
      </w:r>
    </w:p>
    <w:p w:rsidR="00503E3D" w:rsidRPr="00503E3D" w:rsidRDefault="00503E3D" w:rsidP="00060E97">
      <w:pPr>
        <w:pStyle w:val="NoSpacing"/>
        <w:rPr>
          <w:rFonts w:ascii="Times New Roman" w:hAnsi="Times New Roman"/>
          <w:sz w:val="28"/>
          <w:szCs w:val="28"/>
        </w:rPr>
      </w:pPr>
      <w:r w:rsidRPr="00503E3D">
        <w:rPr>
          <w:rFonts w:ascii="Times New Roman" w:hAnsi="Times New Roman"/>
          <w:sz w:val="28"/>
          <w:szCs w:val="28"/>
        </w:rPr>
        <w:t xml:space="preserve">+ </w:t>
      </w:r>
      <w:r w:rsidRPr="00060E97">
        <w:rPr>
          <w:rFonts w:ascii="Times New Roman" w:hAnsi="Times New Roman"/>
          <w:b/>
          <w:sz w:val="28"/>
          <w:szCs w:val="28"/>
        </w:rPr>
        <w:t>Năm II trở lên</w:t>
      </w:r>
      <w:r w:rsidRPr="00503E3D">
        <w:rPr>
          <w:rFonts w:ascii="Times New Roman" w:hAnsi="Times New Roman"/>
          <w:sz w:val="28"/>
          <w:szCs w:val="28"/>
        </w:rPr>
        <w:t xml:space="preserve">: </w:t>
      </w:r>
      <w:proofErr w:type="gramStart"/>
      <w:r w:rsidRPr="00503E3D">
        <w:rPr>
          <w:rFonts w:ascii="Times New Roman" w:hAnsi="Times New Roman"/>
          <w:sz w:val="28"/>
          <w:szCs w:val="28"/>
        </w:rPr>
        <w:t>Xét  điểm</w:t>
      </w:r>
      <w:proofErr w:type="gramEnd"/>
      <w:r w:rsidRPr="00503E3D">
        <w:rPr>
          <w:rFonts w:ascii="Times New Roman" w:hAnsi="Times New Roman"/>
          <w:sz w:val="28"/>
          <w:szCs w:val="28"/>
        </w:rPr>
        <w:t xml:space="preserve"> 3 học kỳ cuối liên tiếp của năm đang xét duyệt.</w:t>
      </w:r>
    </w:p>
    <w:p w:rsidR="00503E3D" w:rsidRPr="00503E3D" w:rsidRDefault="00503E3D" w:rsidP="00060E97">
      <w:pPr>
        <w:pStyle w:val="NoSpacing"/>
        <w:rPr>
          <w:rFonts w:ascii="Times New Roman" w:hAnsi="Times New Roman"/>
          <w:sz w:val="28"/>
          <w:szCs w:val="28"/>
        </w:rPr>
      </w:pPr>
      <w:proofErr w:type="gramStart"/>
      <w:r w:rsidRPr="00503E3D">
        <w:rPr>
          <w:rFonts w:ascii="Times New Roman" w:hAnsi="Times New Roman"/>
          <w:sz w:val="28"/>
          <w:szCs w:val="28"/>
        </w:rPr>
        <w:t xml:space="preserve">Các chứng chỉ ngoại ngữ TOEFL (Anh) hoặc B2 (Pháp) và   công trình N.C.K.H </w:t>
      </w:r>
      <w:r w:rsidRPr="00503E3D">
        <w:rPr>
          <w:rFonts w:ascii="Times New Roman" w:hAnsi="Times New Roman"/>
          <w:i/>
          <w:sz w:val="28"/>
          <w:szCs w:val="28"/>
          <w:u w:val="single"/>
        </w:rPr>
        <w:t>về khoa học tự nhiên</w:t>
      </w:r>
      <w:r w:rsidRPr="00503E3D">
        <w:rPr>
          <w:rFonts w:ascii="Times New Roman" w:hAnsi="Times New Roman"/>
          <w:sz w:val="28"/>
          <w:szCs w:val="28"/>
        </w:rPr>
        <w:t xml:space="preserve"> </w:t>
      </w:r>
      <w:r w:rsidRPr="00503E3D">
        <w:rPr>
          <w:rFonts w:ascii="Times New Roman" w:hAnsi="Times New Roman"/>
          <w:i/>
          <w:sz w:val="28"/>
          <w:szCs w:val="28"/>
        </w:rPr>
        <w:t>đã được công bố</w:t>
      </w:r>
      <w:r w:rsidRPr="00503E3D">
        <w:rPr>
          <w:rFonts w:ascii="Times New Roman" w:hAnsi="Times New Roman"/>
          <w:sz w:val="28"/>
          <w:szCs w:val="28"/>
        </w:rPr>
        <w:t xml:space="preserve"> (trên các tạp chí thuộc danh mục ISI gồm SCI, SCIE hoặc SCOPUS) cũng được xét ứu tiên khi tuyển chọn.</w:t>
      </w:r>
      <w:proofErr w:type="gramEnd"/>
    </w:p>
    <w:p w:rsidR="00503E3D" w:rsidRPr="00503E3D" w:rsidRDefault="00503E3D" w:rsidP="00060E97">
      <w:pPr>
        <w:pStyle w:val="NoSpacing"/>
        <w:rPr>
          <w:rFonts w:ascii="Times New Roman" w:hAnsi="Times New Roman"/>
          <w:sz w:val="28"/>
          <w:szCs w:val="28"/>
        </w:rPr>
      </w:pPr>
      <w:r w:rsidRPr="00503E3D">
        <w:rPr>
          <w:rFonts w:ascii="Times New Roman" w:hAnsi="Times New Roman"/>
          <w:sz w:val="28"/>
          <w:szCs w:val="28"/>
          <w:highlight w:val="yellow"/>
        </w:rPr>
        <w:t xml:space="preserve">2. HỒ SƠ XIN CẤP HỌC </w:t>
      </w:r>
      <w:proofErr w:type="gramStart"/>
      <w:r w:rsidRPr="00503E3D">
        <w:rPr>
          <w:rFonts w:ascii="Times New Roman" w:hAnsi="Times New Roman"/>
          <w:sz w:val="28"/>
          <w:szCs w:val="28"/>
          <w:highlight w:val="yellow"/>
        </w:rPr>
        <w:t>BỔNG  SINH</w:t>
      </w:r>
      <w:proofErr w:type="gramEnd"/>
      <w:r w:rsidRPr="00503E3D">
        <w:rPr>
          <w:rFonts w:ascii="Times New Roman" w:hAnsi="Times New Roman"/>
          <w:sz w:val="28"/>
          <w:szCs w:val="28"/>
          <w:highlight w:val="yellow"/>
        </w:rPr>
        <w:t xml:space="preserve"> VIÊN:</w:t>
      </w:r>
    </w:p>
    <w:p w:rsidR="00503E3D" w:rsidRPr="00503E3D" w:rsidRDefault="00503E3D" w:rsidP="00060E97">
      <w:pPr>
        <w:pStyle w:val="NoSpacing"/>
        <w:rPr>
          <w:rFonts w:ascii="Times New Roman" w:hAnsi="Times New Roman"/>
          <w:sz w:val="28"/>
          <w:szCs w:val="28"/>
        </w:rPr>
      </w:pPr>
      <w:r w:rsidRPr="00503E3D">
        <w:rPr>
          <w:rFonts w:ascii="Times New Roman" w:hAnsi="Times New Roman"/>
          <w:sz w:val="28"/>
          <w:szCs w:val="28"/>
        </w:rPr>
        <w:t>- Phiếu đăng ký (</w:t>
      </w:r>
      <w:proofErr w:type="gramStart"/>
      <w:r w:rsidRPr="00503E3D">
        <w:rPr>
          <w:rFonts w:ascii="Times New Roman" w:hAnsi="Times New Roman"/>
          <w:sz w:val="28"/>
          <w:szCs w:val="28"/>
        </w:rPr>
        <w:t>theo</w:t>
      </w:r>
      <w:proofErr w:type="gramEnd"/>
      <w:r w:rsidRPr="00503E3D">
        <w:rPr>
          <w:rFonts w:ascii="Times New Roman" w:hAnsi="Times New Roman"/>
          <w:sz w:val="28"/>
          <w:szCs w:val="28"/>
        </w:rPr>
        <w:t xml:space="preserve"> mẫu)</w:t>
      </w:r>
    </w:p>
    <w:p w:rsidR="00503E3D" w:rsidRPr="00503E3D" w:rsidRDefault="00060E97" w:rsidP="00060E97">
      <w:pPr>
        <w:pStyle w:val="NoSpacing"/>
        <w:rPr>
          <w:rFonts w:ascii="Times New Roman" w:hAnsi="Times New Roman"/>
          <w:sz w:val="28"/>
          <w:szCs w:val="28"/>
        </w:rPr>
      </w:pPr>
      <w:r>
        <w:rPr>
          <w:rFonts w:ascii="Times New Roman" w:hAnsi="Times New Roman"/>
          <w:sz w:val="28"/>
          <w:szCs w:val="28"/>
        </w:rPr>
        <w:t>- Bảng điểm học kỳ</w:t>
      </w:r>
      <w:r>
        <w:rPr>
          <w:rFonts w:ascii="Times New Roman" w:hAnsi="Times New Roman"/>
          <w:sz w:val="28"/>
          <w:szCs w:val="28"/>
        </w:rPr>
        <w:br/>
      </w:r>
      <w:r w:rsidR="00503E3D" w:rsidRPr="00503E3D">
        <w:rPr>
          <w:rFonts w:ascii="Times New Roman" w:hAnsi="Times New Roman"/>
          <w:sz w:val="28"/>
          <w:szCs w:val="28"/>
        </w:rPr>
        <w:t>- Phôtô chứng minh nhân dân</w:t>
      </w:r>
    </w:p>
    <w:p w:rsidR="00503E3D" w:rsidRPr="00503E3D" w:rsidRDefault="00503E3D" w:rsidP="00060E97">
      <w:pPr>
        <w:pStyle w:val="NoSpacing"/>
        <w:rPr>
          <w:rFonts w:ascii="Times New Roman" w:hAnsi="Times New Roman"/>
          <w:sz w:val="28"/>
          <w:szCs w:val="28"/>
        </w:rPr>
      </w:pPr>
      <w:r w:rsidRPr="00503E3D">
        <w:rPr>
          <w:rFonts w:ascii="Times New Roman" w:hAnsi="Times New Roman"/>
          <w:sz w:val="28"/>
          <w:szCs w:val="28"/>
        </w:rPr>
        <w:t>- Phôtô các thành tích (nếu có)</w:t>
      </w:r>
    </w:p>
    <w:p w:rsidR="00503E3D" w:rsidRDefault="00503E3D" w:rsidP="00060E97">
      <w:pPr>
        <w:pStyle w:val="NoSpacing"/>
        <w:rPr>
          <w:rFonts w:ascii="Times New Roman" w:hAnsi="Times New Roman"/>
          <w:sz w:val="28"/>
          <w:szCs w:val="28"/>
        </w:rPr>
      </w:pPr>
      <w:r w:rsidRPr="00503E3D">
        <w:rPr>
          <w:rFonts w:ascii="Times New Roman" w:hAnsi="Times New Roman"/>
          <w:sz w:val="28"/>
          <w:szCs w:val="28"/>
          <w:highlight w:val="yellow"/>
        </w:rPr>
        <w:t xml:space="preserve">3. THỜI HẠN NỘP HỒ SƠ: </w:t>
      </w:r>
      <w:r w:rsidRPr="00503E3D">
        <w:rPr>
          <w:rFonts w:ascii="Times New Roman" w:hAnsi="Times New Roman"/>
          <w:sz w:val="28"/>
          <w:szCs w:val="28"/>
        </w:rPr>
        <w:t xml:space="preserve"> Xin liên hệ với các trường đang </w:t>
      </w:r>
      <w:proofErr w:type="gramStart"/>
      <w:r w:rsidRPr="00503E3D">
        <w:rPr>
          <w:rFonts w:ascii="Times New Roman" w:hAnsi="Times New Roman"/>
          <w:sz w:val="28"/>
          <w:szCs w:val="28"/>
        </w:rPr>
        <w:t>theo</w:t>
      </w:r>
      <w:proofErr w:type="gramEnd"/>
      <w:r w:rsidRPr="00503E3D">
        <w:rPr>
          <w:rFonts w:ascii="Times New Roman" w:hAnsi="Times New Roman"/>
          <w:sz w:val="28"/>
          <w:szCs w:val="28"/>
        </w:rPr>
        <w:t xml:space="preserve"> học. (VP nhận hồ sơ qua trường đến hết ngày </w:t>
      </w:r>
      <w:r>
        <w:rPr>
          <w:rFonts w:ascii="Times New Roman" w:hAnsi="Times New Roman"/>
          <w:sz w:val="28"/>
          <w:szCs w:val="28"/>
        </w:rPr>
        <w:t>14.6.2019)</w:t>
      </w:r>
    </w:p>
    <w:p w:rsidR="00060E97" w:rsidRDefault="00060E97" w:rsidP="00060E97">
      <w:pPr>
        <w:pStyle w:val="NoSpacing"/>
        <w:rPr>
          <w:rFonts w:ascii="Times New Roman" w:hAnsi="Times New Roman"/>
          <w:sz w:val="28"/>
          <w:szCs w:val="28"/>
        </w:rPr>
      </w:pPr>
    </w:p>
    <w:p w:rsidR="00060E97" w:rsidRDefault="00060E97" w:rsidP="00060E97">
      <w:pPr>
        <w:pStyle w:val="NoSpacing"/>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60E97">
        <w:rPr>
          <w:rFonts w:ascii="Times New Roman" w:hAnsi="Times New Roman"/>
          <w:sz w:val="24"/>
          <w:szCs w:val="24"/>
        </w:rPr>
        <w:t>TRUNG TÂM KHOA HỌC&amp; GIÁO DỤC GẶP GỠ VIỆT NAM</w:t>
      </w:r>
    </w:p>
    <w:p w:rsidR="00060E97" w:rsidRDefault="00060E97" w:rsidP="00060E97">
      <w:pPr>
        <w:pStyle w:val="NoSpacing"/>
        <w:rPr>
          <w:rFonts w:ascii="Times New Roman" w:hAnsi="Times New Roman"/>
          <w:sz w:val="24"/>
          <w:szCs w:val="24"/>
        </w:rPr>
      </w:pPr>
      <w:r>
        <w:rPr>
          <w:rFonts w:ascii="Times New Roman" w:hAnsi="Times New Roman"/>
          <w:sz w:val="24"/>
          <w:szCs w:val="24"/>
        </w:rPr>
        <w:t xml:space="preserve">                                                                       </w:t>
      </w:r>
      <w:r w:rsidR="007E0878">
        <w:rPr>
          <w:rFonts w:ascii="Times New Roman" w:hAnsi="Times New Roman"/>
          <w:sz w:val="24"/>
          <w:szCs w:val="24"/>
        </w:rPr>
        <w:t xml:space="preserve">     </w:t>
      </w:r>
      <w:r>
        <w:rPr>
          <w:rFonts w:ascii="Times New Roman" w:hAnsi="Times New Roman"/>
          <w:sz w:val="24"/>
          <w:szCs w:val="24"/>
        </w:rPr>
        <w:t>Giám Đốc</w:t>
      </w:r>
    </w:p>
    <w:p w:rsidR="00060E97" w:rsidRDefault="00AB6858" w:rsidP="00060E97">
      <w:pPr>
        <w:pStyle w:val="NoSpacing"/>
        <w:rPr>
          <w:rFonts w:ascii="Times New Roman" w:hAnsi="Times New Roman"/>
          <w:sz w:val="24"/>
          <w:szCs w:val="24"/>
        </w:rPr>
      </w:pPr>
      <w:r>
        <w:rPr>
          <w:rFonts w:ascii="Times New Roman" w:hAnsi="Times New Roman"/>
          <w:sz w:val="24"/>
          <w:szCs w:val="24"/>
        </w:rPr>
        <w:t xml:space="preserve">                                                                        </w:t>
      </w:r>
      <w:r w:rsidRPr="00AB6858">
        <w:rPr>
          <w:rFonts w:ascii="Times New Roman" w:hAnsi="Times New Roman"/>
          <w:noProof/>
          <w:sz w:val="24"/>
          <w:szCs w:val="24"/>
        </w:rPr>
        <w:drawing>
          <wp:inline distT="0" distB="0" distL="0" distR="0">
            <wp:extent cx="2511499" cy="522850"/>
            <wp:effectExtent l="19050" t="0" r="310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3108" cy="525267"/>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rsidR="00E814FC" w:rsidRPr="00503E3D" w:rsidRDefault="00AB6858" w:rsidP="00FD2090">
      <w:pPr>
        <w:pStyle w:val="NoSpacing"/>
        <w:rPr>
          <w:rFonts w:ascii="Times New Roman" w:hAnsi="Times New Roman"/>
          <w:sz w:val="28"/>
          <w:szCs w:val="28"/>
        </w:rPr>
      </w:pPr>
      <w:r>
        <w:rPr>
          <w:rFonts w:ascii="Times New Roman" w:hAnsi="Times New Roman"/>
          <w:sz w:val="24"/>
          <w:szCs w:val="24"/>
        </w:rPr>
        <w:t xml:space="preserve">                                                                             ĐỖ TRINH HUỆ</w:t>
      </w:r>
      <w:r w:rsidR="007E0878">
        <w:rPr>
          <w:rFonts w:ascii="Times New Roman" w:hAnsi="Times New Roman"/>
          <w:sz w:val="24"/>
          <w:szCs w:val="24"/>
        </w:rPr>
        <w:t xml:space="preserve"> </w:t>
      </w:r>
    </w:p>
    <w:sectPr w:rsidR="00E814FC" w:rsidRPr="00503E3D" w:rsidSect="00DE5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3D"/>
    <w:rsid w:val="00060E97"/>
    <w:rsid w:val="00503E3D"/>
    <w:rsid w:val="007E0878"/>
    <w:rsid w:val="00AB6858"/>
    <w:rsid w:val="00AC0323"/>
    <w:rsid w:val="00B3133E"/>
    <w:rsid w:val="00CD6439"/>
    <w:rsid w:val="00DE504B"/>
    <w:rsid w:val="00E7658E"/>
    <w:rsid w:val="00E814FC"/>
    <w:rsid w:val="00FD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03E3D"/>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503E3D"/>
    <w:rPr>
      <w:rFonts w:ascii="Times New Roman" w:eastAsia="Times New Roman" w:hAnsi="Times New Roman" w:cs="Times New Roman"/>
      <w:sz w:val="28"/>
      <w:szCs w:val="24"/>
    </w:rPr>
  </w:style>
  <w:style w:type="paragraph" w:styleId="NoSpacing">
    <w:name w:val="No Spacing"/>
    <w:uiPriority w:val="1"/>
    <w:qFormat/>
    <w:rsid w:val="00503E3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AB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03E3D"/>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503E3D"/>
    <w:rPr>
      <w:rFonts w:ascii="Times New Roman" w:eastAsia="Times New Roman" w:hAnsi="Times New Roman" w:cs="Times New Roman"/>
      <w:sz w:val="28"/>
      <w:szCs w:val="24"/>
    </w:rPr>
  </w:style>
  <w:style w:type="paragraph" w:styleId="NoSpacing">
    <w:name w:val="No Spacing"/>
    <w:uiPriority w:val="1"/>
    <w:qFormat/>
    <w:rsid w:val="00503E3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AB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3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GPV</cp:lastModifiedBy>
  <cp:revision>2</cp:revision>
  <cp:lastPrinted>2019-05-09T03:39:00Z</cp:lastPrinted>
  <dcterms:created xsi:type="dcterms:W3CDTF">2019-05-10T02:05:00Z</dcterms:created>
  <dcterms:modified xsi:type="dcterms:W3CDTF">2019-05-10T02:05:00Z</dcterms:modified>
</cp:coreProperties>
</file>